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Онлайн-экскурсия по Музею пожарной охраны и гражданской обороны Республики Бурятия</w:t>
            </w:r>
            <w:br/>
            <w:br/>
            <w:r>
              <w:rPr/>
              <w:t xml:space="preserve"> На базе пожарно-спасательной части № 3 ПСО ФПС ГПС Главного управления МЧС России по Республике Бурятия функционирует музей истории пожарной охраны и гражданской обороны Республики Бурятия. </w:t>
            </w:r>
            <w:br/>
            <w:r>
              <w:rPr/>
              <w:t xml:space="preserve"> </w:t>
            </w:r>
            <w:br/>
            <w:r>
              <w:rPr/>
              <w:t xml:space="preserve"> В целях развития патриотического и нравственного воспитания, формирования исторического сознания, приобщения к истории и традициям Отечества и МЧС России организовано посещение студентами и школьниками образовательных учреждений  вышеуказанного музея. В программе экскурсии: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посещение 2 выставочных залов: 1-й зал посвящен истории пожарной охраны республики, 2-й зал - истории гражданской обороны республики, Бурятской республиканской поисково-спасательной службы, Центра Государственной инспекции по маломерным судам МЧС России по Республике Бурятия, Бурятской республиканской общественной организации Всероссийского добровольного пожарного общества;</w:t>
            </w:r>
            <w:br/>
            <w:r>
              <w:rPr/>
              <w:t xml:space="preserve"> </w:t>
            </w:r>
            <w:br/>
            <w:r>
              <w:rPr/>
              <w:t xml:space="preserve"> - просмотр видеороликов фильмов о действиях пожарных при тушении пожаров;</w:t>
            </w:r>
            <w:br/>
            <w:r>
              <w:rPr/>
              <w:t xml:space="preserve"> </w:t>
            </w:r>
            <w:br/>
            <w:r>
              <w:rPr/>
              <w:t xml:space="preserve"> - демонстрация боевой и пожарной техники;</w:t>
            </w:r>
            <w:br/>
            <w:r>
              <w:rPr/>
              <w:t xml:space="preserve"> </w:t>
            </w:r>
            <w:br/>
            <w:r>
              <w:rPr/>
              <w:t xml:space="preserve"> - встречи с ветеранами пожарной охраны и гражданской обороны Республики Бурятия, личным составом.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Музей расположен по адресу: г. Улан-Удэ, ул. Пирогова, д.5 «а», часы работы с 9:00-18:00, без выходных. Контактные телефоны директора музея Сергеева Виктора Григорьевича – 8(902) 454-80-54, 8(924) 652-53-07.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2025-03-17T15:55:30+08:00</dcterms:created>
  <dcterms:modified xsi:type="dcterms:W3CDTF">2025-03-17T15:55:30+08:00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